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02D08" w14:textId="77777777" w:rsidR="005D6A95" w:rsidRPr="00AC5FC4" w:rsidRDefault="005D6A95" w:rsidP="00601773">
      <w:pPr>
        <w:spacing w:after="0" w:line="360" w:lineRule="auto"/>
        <w:ind w:left="-284" w:right="-425"/>
        <w:jc w:val="both"/>
        <w:rPr>
          <w:rFonts w:ascii="Arial Narrow" w:hAnsi="Arial Narrow"/>
          <w:b/>
          <w:sz w:val="24"/>
          <w:szCs w:val="24"/>
        </w:rPr>
      </w:pPr>
    </w:p>
    <w:p w14:paraId="0B170287" w14:textId="7237CBE0" w:rsidR="001A7C08" w:rsidRPr="00AC5FC4" w:rsidRDefault="00AC5FC4" w:rsidP="00601773">
      <w:pPr>
        <w:spacing w:line="360" w:lineRule="auto"/>
        <w:ind w:left="-284" w:right="-425"/>
        <w:jc w:val="both"/>
        <w:rPr>
          <w:rFonts w:ascii="Arial Narrow" w:hAnsi="Arial Narrow"/>
          <w:b/>
          <w:sz w:val="24"/>
          <w:szCs w:val="24"/>
        </w:rPr>
      </w:pPr>
      <w:r>
        <w:rPr>
          <w:rFonts w:ascii="Arial Narrow" w:hAnsi="Arial Narrow"/>
          <w:b/>
          <w:sz w:val="24"/>
          <w:szCs w:val="24"/>
        </w:rPr>
        <w:t>VLASTA PRACHATICKÁ</w:t>
      </w:r>
      <w:r w:rsidR="001A7C08" w:rsidRPr="00AC5FC4">
        <w:rPr>
          <w:rFonts w:ascii="Arial Narrow" w:hAnsi="Arial Narrow"/>
          <w:b/>
          <w:sz w:val="24"/>
          <w:szCs w:val="24"/>
        </w:rPr>
        <w:t xml:space="preserve">: </w:t>
      </w:r>
      <w:r>
        <w:rPr>
          <w:rFonts w:ascii="Arial Narrow" w:hAnsi="Arial Narrow"/>
          <w:b/>
          <w:sz w:val="24"/>
          <w:szCs w:val="24"/>
        </w:rPr>
        <w:t>Portréty</w:t>
      </w:r>
    </w:p>
    <w:p w14:paraId="342BB806" w14:textId="046B48A2" w:rsidR="001A7C08" w:rsidRPr="00AC5FC4" w:rsidRDefault="001A7C08" w:rsidP="00601773">
      <w:pPr>
        <w:spacing w:line="360" w:lineRule="auto"/>
        <w:ind w:left="-284" w:right="-425"/>
        <w:jc w:val="both"/>
        <w:rPr>
          <w:rFonts w:ascii="Arial Narrow" w:hAnsi="Arial Narrow"/>
          <w:b/>
          <w:sz w:val="24"/>
          <w:szCs w:val="24"/>
        </w:rPr>
      </w:pPr>
      <w:r w:rsidRPr="00AC5FC4">
        <w:rPr>
          <w:rFonts w:ascii="Arial Narrow" w:hAnsi="Arial Narrow"/>
          <w:b/>
          <w:sz w:val="24"/>
          <w:szCs w:val="24"/>
        </w:rPr>
        <w:t>2</w:t>
      </w:r>
      <w:r w:rsidR="00AC5FC4">
        <w:rPr>
          <w:rFonts w:ascii="Arial Narrow" w:hAnsi="Arial Narrow"/>
          <w:b/>
          <w:sz w:val="24"/>
          <w:szCs w:val="24"/>
        </w:rPr>
        <w:t>7</w:t>
      </w:r>
      <w:r w:rsidRPr="00AC5FC4">
        <w:rPr>
          <w:rFonts w:ascii="Arial Narrow" w:hAnsi="Arial Narrow"/>
          <w:b/>
          <w:sz w:val="24"/>
          <w:szCs w:val="24"/>
        </w:rPr>
        <w:t xml:space="preserve">. 10. 2018 – </w:t>
      </w:r>
      <w:r w:rsidR="00567FDA">
        <w:rPr>
          <w:rFonts w:ascii="Arial Narrow" w:hAnsi="Arial Narrow"/>
          <w:b/>
          <w:sz w:val="24"/>
          <w:szCs w:val="24"/>
        </w:rPr>
        <w:t>20</w:t>
      </w:r>
      <w:r w:rsidRPr="00AC5FC4">
        <w:rPr>
          <w:rFonts w:ascii="Arial Narrow" w:hAnsi="Arial Narrow"/>
          <w:b/>
          <w:sz w:val="24"/>
          <w:szCs w:val="24"/>
        </w:rPr>
        <w:t>. 1. 2019</w:t>
      </w:r>
    </w:p>
    <w:p w14:paraId="65E968AE" w14:textId="422B321A" w:rsidR="00AC5FC4" w:rsidRDefault="00AC5FC4" w:rsidP="00601773">
      <w:pPr>
        <w:pStyle w:val="Bezmezer"/>
        <w:spacing w:line="360" w:lineRule="auto"/>
        <w:ind w:left="-284" w:right="-425"/>
        <w:jc w:val="both"/>
        <w:rPr>
          <w:rFonts w:ascii="Arial Narrow" w:hAnsi="Arial Narrow"/>
          <w:b/>
          <w:sz w:val="24"/>
          <w:szCs w:val="24"/>
        </w:rPr>
      </w:pPr>
      <w:r w:rsidRPr="00AC5FC4">
        <w:rPr>
          <w:rFonts w:ascii="Arial Narrow" w:hAnsi="Arial Narrow"/>
          <w:sz w:val="24"/>
          <w:szCs w:val="24"/>
        </w:rPr>
        <w:t xml:space="preserve">   </w:t>
      </w:r>
      <w:r w:rsidRPr="00567FDA">
        <w:rPr>
          <w:rFonts w:ascii="Arial Narrow" w:hAnsi="Arial Narrow"/>
          <w:b/>
          <w:sz w:val="24"/>
          <w:szCs w:val="24"/>
        </w:rPr>
        <w:t xml:space="preserve">Museum Kampa připomíná ve </w:t>
      </w:r>
      <w:proofErr w:type="spellStart"/>
      <w:r w:rsidRPr="00567FDA">
        <w:rPr>
          <w:rFonts w:ascii="Arial Narrow" w:hAnsi="Arial Narrow"/>
          <w:b/>
          <w:sz w:val="24"/>
          <w:szCs w:val="24"/>
        </w:rPr>
        <w:t>výbě</w:t>
      </w:r>
      <w:proofErr w:type="spellEnd"/>
      <w:r w:rsidR="00443C1C">
        <w:rPr>
          <w:rFonts w:ascii="Arial Narrow" w:hAnsi="Arial Narrow"/>
          <w:b/>
          <w:sz w:val="24"/>
          <w:szCs w:val="24"/>
        </w:rPr>
        <w:t xml:space="preserve"> </w:t>
      </w:r>
      <w:bookmarkStart w:id="0" w:name="_GoBack"/>
      <w:bookmarkEnd w:id="0"/>
      <w:proofErr w:type="spellStart"/>
      <w:r w:rsidRPr="00567FDA">
        <w:rPr>
          <w:rFonts w:ascii="Arial Narrow" w:hAnsi="Arial Narrow"/>
          <w:b/>
          <w:sz w:val="24"/>
          <w:szCs w:val="24"/>
        </w:rPr>
        <w:t>rové</w:t>
      </w:r>
      <w:proofErr w:type="spellEnd"/>
      <w:r w:rsidRPr="00567FDA">
        <w:rPr>
          <w:rFonts w:ascii="Arial Narrow" w:hAnsi="Arial Narrow"/>
          <w:b/>
          <w:sz w:val="24"/>
          <w:szCs w:val="24"/>
        </w:rPr>
        <w:t xml:space="preserve"> retrospektivě tvorbu významné české sochařky Vlasty Prachatické. V pražské výstavní síni jsou její díla formou samostatného souboru vystavována po delší době, její retrospektiva ve Veletržním paláci Národní galerie byla uspořádána v roce 2001. Dalo by se říci, že příležitost, kterou Museum Kampa takto připravilo, je tedy svým způsobem „vzácná“.  Autorčina tichá přítomnost v kontextu českého výtvarného umění je pro ni svým způsobem příznačná. Určitá forma tiché spoluúčasti patří k jejímu talentu, k její tvůrčí cestě, a v návaznosti na to pak i k základním hodnotám, které její dílo v uplynulých desetiletích až po dnešek jedinečným způsobem zprostředkovává. </w:t>
      </w:r>
    </w:p>
    <w:p w14:paraId="5A272A5C" w14:textId="77777777" w:rsidR="00601773" w:rsidRPr="00567FDA" w:rsidRDefault="00601773" w:rsidP="00601773">
      <w:pPr>
        <w:pStyle w:val="Bezmezer"/>
        <w:spacing w:line="360" w:lineRule="auto"/>
        <w:ind w:left="-284" w:right="-425"/>
        <w:jc w:val="both"/>
        <w:rPr>
          <w:rFonts w:ascii="Arial Narrow" w:hAnsi="Arial Narrow"/>
          <w:b/>
          <w:sz w:val="24"/>
          <w:szCs w:val="24"/>
        </w:rPr>
      </w:pPr>
    </w:p>
    <w:p w14:paraId="4661D232" w14:textId="77777777" w:rsidR="00AC5FC4" w:rsidRPr="00AC5FC4" w:rsidRDefault="00AC5FC4" w:rsidP="00601773">
      <w:pPr>
        <w:pStyle w:val="Bezmezer"/>
        <w:spacing w:line="360" w:lineRule="auto"/>
        <w:ind w:left="-284" w:right="-425"/>
        <w:jc w:val="both"/>
        <w:rPr>
          <w:rFonts w:ascii="Arial Narrow" w:hAnsi="Arial Narrow"/>
          <w:sz w:val="24"/>
          <w:szCs w:val="24"/>
        </w:rPr>
      </w:pPr>
      <w:r w:rsidRPr="00AC5FC4">
        <w:rPr>
          <w:rFonts w:ascii="Arial Narrow" w:hAnsi="Arial Narrow"/>
          <w:sz w:val="24"/>
          <w:szCs w:val="24"/>
        </w:rPr>
        <w:t xml:space="preserve">   Vlasta Prachatická (nar. 1929) pochází ze Starých Smrkovic u Hořic.  Po válce navštěvovala Střední školu </w:t>
      </w:r>
      <w:proofErr w:type="spellStart"/>
      <w:r w:rsidRPr="00AC5FC4">
        <w:rPr>
          <w:rFonts w:ascii="Arial Narrow" w:hAnsi="Arial Narrow"/>
          <w:sz w:val="24"/>
          <w:szCs w:val="24"/>
        </w:rPr>
        <w:t>kameno</w:t>
      </w:r>
      <w:proofErr w:type="spellEnd"/>
      <w:r w:rsidRPr="00AC5FC4">
        <w:rPr>
          <w:rFonts w:ascii="Arial Narrow" w:hAnsi="Arial Narrow"/>
          <w:sz w:val="24"/>
          <w:szCs w:val="24"/>
        </w:rPr>
        <w:t xml:space="preserve">-sochařskou v Hořicích, kde ji pedagogicky vedl Jaroslav Plichta, někdejší žák Josefa </w:t>
      </w:r>
      <w:proofErr w:type="spellStart"/>
      <w:r w:rsidRPr="00AC5FC4">
        <w:rPr>
          <w:rFonts w:ascii="Arial Narrow" w:hAnsi="Arial Narrow"/>
          <w:sz w:val="24"/>
          <w:szCs w:val="24"/>
        </w:rPr>
        <w:t>Myslbeka</w:t>
      </w:r>
      <w:proofErr w:type="spellEnd"/>
      <w:r w:rsidRPr="00AC5FC4">
        <w:rPr>
          <w:rFonts w:ascii="Arial Narrow" w:hAnsi="Arial Narrow"/>
          <w:sz w:val="24"/>
          <w:szCs w:val="24"/>
        </w:rPr>
        <w:t xml:space="preserve">. Po ukončení prvního školního roku v Hořicích, tedy v sedmnácti letech, byla přijata do ateliéru Otakara Španiela na Akademii výtvarných umění v Praze. Také Otakar Španiel byl Myslbekovým žákem, za dob svých pařížských studií navštěvoval ateliér Alexandra </w:t>
      </w:r>
      <w:proofErr w:type="spellStart"/>
      <w:r w:rsidRPr="00AC5FC4">
        <w:rPr>
          <w:rFonts w:ascii="Arial Narrow" w:hAnsi="Arial Narrow"/>
          <w:sz w:val="24"/>
          <w:szCs w:val="24"/>
        </w:rPr>
        <w:t>Charpentiera</w:t>
      </w:r>
      <w:proofErr w:type="spellEnd"/>
      <w:r w:rsidRPr="00AC5FC4">
        <w:rPr>
          <w:rFonts w:ascii="Arial Narrow" w:hAnsi="Arial Narrow"/>
          <w:sz w:val="24"/>
          <w:szCs w:val="24"/>
        </w:rPr>
        <w:t xml:space="preserve">, spřátelil se s Antoinem </w:t>
      </w:r>
      <w:proofErr w:type="spellStart"/>
      <w:r w:rsidRPr="00AC5FC4">
        <w:rPr>
          <w:rFonts w:ascii="Arial Narrow" w:hAnsi="Arial Narrow"/>
          <w:sz w:val="24"/>
          <w:szCs w:val="24"/>
        </w:rPr>
        <w:t>Bourdellem</w:t>
      </w:r>
      <w:proofErr w:type="spellEnd"/>
      <w:r w:rsidRPr="00AC5FC4">
        <w:rPr>
          <w:rFonts w:ascii="Arial Narrow" w:hAnsi="Arial Narrow"/>
          <w:sz w:val="24"/>
          <w:szCs w:val="24"/>
        </w:rPr>
        <w:t xml:space="preserve">. Svým studentům zprostředkoval nejenom kontinuitu s tradicí české sochařské portrétní tvorby (Štursa, Gutfreund, Lidický, Kaplický), ale také orientaci v mezinárodním kontextu výtvarné kultury reprezentovaném významnými osobnostmi sochařství tehdejší nebo nedávno minulé doby; z nich jsou v souvislosti s autorčinou tvorbou jmenováni mimo jiných </w:t>
      </w:r>
      <w:proofErr w:type="spellStart"/>
      <w:r w:rsidRPr="00AC5FC4">
        <w:rPr>
          <w:rFonts w:ascii="Arial Narrow" w:hAnsi="Arial Narrow"/>
          <w:sz w:val="24"/>
          <w:szCs w:val="24"/>
        </w:rPr>
        <w:t>Medardo</w:t>
      </w:r>
      <w:proofErr w:type="spellEnd"/>
      <w:r w:rsidRPr="00AC5FC4">
        <w:rPr>
          <w:rFonts w:ascii="Arial Narrow" w:hAnsi="Arial Narrow"/>
          <w:sz w:val="24"/>
          <w:szCs w:val="24"/>
        </w:rPr>
        <w:t xml:space="preserve"> </w:t>
      </w:r>
      <w:proofErr w:type="spellStart"/>
      <w:r w:rsidRPr="00AC5FC4">
        <w:rPr>
          <w:rFonts w:ascii="Arial Narrow" w:hAnsi="Arial Narrow"/>
          <w:sz w:val="24"/>
          <w:szCs w:val="24"/>
        </w:rPr>
        <w:t>Rosso</w:t>
      </w:r>
      <w:proofErr w:type="spellEnd"/>
      <w:r w:rsidRPr="00AC5FC4">
        <w:rPr>
          <w:rFonts w:ascii="Arial Narrow" w:hAnsi="Arial Narrow"/>
          <w:sz w:val="24"/>
          <w:szCs w:val="24"/>
        </w:rPr>
        <w:t xml:space="preserve">, Antoine </w:t>
      </w:r>
      <w:proofErr w:type="spellStart"/>
      <w:r w:rsidRPr="00AC5FC4">
        <w:rPr>
          <w:rFonts w:ascii="Arial Narrow" w:hAnsi="Arial Narrow"/>
          <w:sz w:val="24"/>
          <w:szCs w:val="24"/>
        </w:rPr>
        <w:t>Bourdelle</w:t>
      </w:r>
      <w:proofErr w:type="spellEnd"/>
      <w:r w:rsidRPr="00AC5FC4">
        <w:rPr>
          <w:rFonts w:ascii="Arial Narrow" w:hAnsi="Arial Narrow"/>
          <w:sz w:val="24"/>
          <w:szCs w:val="24"/>
        </w:rPr>
        <w:t xml:space="preserve">, Charles </w:t>
      </w:r>
      <w:proofErr w:type="spellStart"/>
      <w:r w:rsidRPr="00AC5FC4">
        <w:rPr>
          <w:rFonts w:ascii="Arial Narrow" w:hAnsi="Arial Narrow"/>
          <w:sz w:val="24"/>
          <w:szCs w:val="24"/>
        </w:rPr>
        <w:t>Despiau</w:t>
      </w:r>
      <w:proofErr w:type="spellEnd"/>
      <w:r w:rsidRPr="00AC5FC4">
        <w:rPr>
          <w:rFonts w:ascii="Arial Narrow" w:hAnsi="Arial Narrow"/>
          <w:sz w:val="24"/>
          <w:szCs w:val="24"/>
        </w:rPr>
        <w:t xml:space="preserve">, z pozdějších pak Marino </w:t>
      </w:r>
      <w:proofErr w:type="spellStart"/>
      <w:r w:rsidRPr="00AC5FC4">
        <w:rPr>
          <w:rFonts w:ascii="Arial Narrow" w:hAnsi="Arial Narrow"/>
          <w:sz w:val="24"/>
          <w:szCs w:val="24"/>
        </w:rPr>
        <w:t>Marini</w:t>
      </w:r>
      <w:proofErr w:type="spellEnd"/>
      <w:r w:rsidRPr="00AC5FC4">
        <w:rPr>
          <w:rFonts w:ascii="Arial Narrow" w:hAnsi="Arial Narrow"/>
          <w:sz w:val="24"/>
          <w:szCs w:val="24"/>
        </w:rPr>
        <w:t xml:space="preserve">, Alberto </w:t>
      </w:r>
      <w:proofErr w:type="spellStart"/>
      <w:r w:rsidRPr="00AC5FC4">
        <w:rPr>
          <w:rFonts w:ascii="Arial Narrow" w:hAnsi="Arial Narrow"/>
          <w:sz w:val="24"/>
          <w:szCs w:val="24"/>
        </w:rPr>
        <w:t>Giacometti</w:t>
      </w:r>
      <w:proofErr w:type="spellEnd"/>
      <w:r w:rsidRPr="00AC5FC4">
        <w:rPr>
          <w:rFonts w:ascii="Arial Narrow" w:hAnsi="Arial Narrow"/>
          <w:sz w:val="24"/>
          <w:szCs w:val="24"/>
        </w:rPr>
        <w:t xml:space="preserve">. </w:t>
      </w:r>
    </w:p>
    <w:p w14:paraId="31C9B317" w14:textId="77777777" w:rsidR="00AC5FC4" w:rsidRPr="00AC5FC4" w:rsidRDefault="00AC5FC4" w:rsidP="00601773">
      <w:pPr>
        <w:pStyle w:val="Bezmezer"/>
        <w:spacing w:line="360" w:lineRule="auto"/>
        <w:ind w:left="-284" w:right="-425"/>
        <w:jc w:val="both"/>
        <w:rPr>
          <w:rFonts w:ascii="Arial Narrow" w:hAnsi="Arial Narrow"/>
          <w:sz w:val="24"/>
          <w:szCs w:val="24"/>
        </w:rPr>
      </w:pPr>
      <w:r w:rsidRPr="00AC5FC4">
        <w:rPr>
          <w:rFonts w:ascii="Arial Narrow" w:hAnsi="Arial Narrow"/>
          <w:sz w:val="24"/>
          <w:szCs w:val="24"/>
        </w:rPr>
        <w:t xml:space="preserve">   Během studia na AVU se Vlasta Prachatická seznámila se svým budoucím manželem Stanislavem </w:t>
      </w:r>
      <w:proofErr w:type="spellStart"/>
      <w:r w:rsidRPr="00AC5FC4">
        <w:rPr>
          <w:rFonts w:ascii="Arial Narrow" w:hAnsi="Arial Narrow"/>
          <w:sz w:val="24"/>
          <w:szCs w:val="24"/>
        </w:rPr>
        <w:t>Kolíbalem</w:t>
      </w:r>
      <w:proofErr w:type="spellEnd"/>
      <w:r w:rsidRPr="00AC5FC4">
        <w:rPr>
          <w:rFonts w:ascii="Arial Narrow" w:hAnsi="Arial Narrow"/>
          <w:sz w:val="24"/>
          <w:szCs w:val="24"/>
        </w:rPr>
        <w:t xml:space="preserve">; získali ateliér na Letné, v ulici Nad Královskou oborou, kde se jejich sousedy stali Václav Boštík, Jiří John, Adriena </w:t>
      </w:r>
      <w:proofErr w:type="gramStart"/>
      <w:r w:rsidRPr="00AC5FC4">
        <w:rPr>
          <w:rFonts w:ascii="Arial Narrow" w:hAnsi="Arial Narrow"/>
          <w:sz w:val="24"/>
          <w:szCs w:val="24"/>
        </w:rPr>
        <w:t>Šimotová ... Spolu</w:t>
      </w:r>
      <w:proofErr w:type="gramEnd"/>
      <w:r w:rsidRPr="00AC5FC4">
        <w:rPr>
          <w:rFonts w:ascii="Arial Narrow" w:hAnsi="Arial Narrow"/>
          <w:sz w:val="24"/>
          <w:szCs w:val="24"/>
        </w:rPr>
        <w:t xml:space="preserve"> se Stanislavem </w:t>
      </w:r>
      <w:proofErr w:type="spellStart"/>
      <w:r w:rsidRPr="00AC5FC4">
        <w:rPr>
          <w:rFonts w:ascii="Arial Narrow" w:hAnsi="Arial Narrow"/>
          <w:sz w:val="24"/>
          <w:szCs w:val="24"/>
        </w:rPr>
        <w:t>Kolíbalem</w:t>
      </w:r>
      <w:proofErr w:type="spellEnd"/>
      <w:r w:rsidRPr="00AC5FC4">
        <w:rPr>
          <w:rFonts w:ascii="Arial Narrow" w:hAnsi="Arial Narrow"/>
          <w:sz w:val="24"/>
          <w:szCs w:val="24"/>
        </w:rPr>
        <w:t xml:space="preserve">, se jmenovanými Václavem Boštíkem, Adrienou Šimotovou, Jiřím Johnem, dále s Václavem </w:t>
      </w:r>
      <w:proofErr w:type="spellStart"/>
      <w:r w:rsidRPr="00AC5FC4">
        <w:rPr>
          <w:rFonts w:ascii="Arial Narrow" w:hAnsi="Arial Narrow"/>
          <w:sz w:val="24"/>
          <w:szCs w:val="24"/>
        </w:rPr>
        <w:t>Bartovským</w:t>
      </w:r>
      <w:proofErr w:type="spellEnd"/>
      <w:r w:rsidRPr="00AC5FC4">
        <w:rPr>
          <w:rFonts w:ascii="Arial Narrow" w:hAnsi="Arial Narrow"/>
          <w:sz w:val="24"/>
          <w:szCs w:val="24"/>
        </w:rPr>
        <w:t xml:space="preserve">, Věrou Janouškovou, Vladimírem Janouškem, Daisy Mrázkovou a dalšími byla členkou skupiny </w:t>
      </w:r>
      <w:proofErr w:type="spellStart"/>
      <w:r w:rsidRPr="00AC5FC4">
        <w:rPr>
          <w:rFonts w:ascii="Arial Narrow" w:hAnsi="Arial Narrow"/>
          <w:sz w:val="24"/>
          <w:szCs w:val="24"/>
        </w:rPr>
        <w:t>UB</w:t>
      </w:r>
      <w:proofErr w:type="spellEnd"/>
      <w:r w:rsidRPr="00AC5FC4">
        <w:rPr>
          <w:rFonts w:ascii="Arial Narrow" w:hAnsi="Arial Narrow"/>
          <w:sz w:val="24"/>
          <w:szCs w:val="24"/>
        </w:rPr>
        <w:t xml:space="preserve"> 12. </w:t>
      </w:r>
    </w:p>
    <w:p w14:paraId="21E8348D" w14:textId="77777777" w:rsidR="00AC5FC4" w:rsidRPr="00AC5FC4" w:rsidRDefault="00AC5FC4" w:rsidP="00601773">
      <w:pPr>
        <w:pStyle w:val="Bezmezer"/>
        <w:spacing w:line="360" w:lineRule="auto"/>
        <w:ind w:left="-284" w:right="-425"/>
        <w:jc w:val="both"/>
        <w:rPr>
          <w:rFonts w:ascii="Arial Narrow" w:hAnsi="Arial Narrow"/>
          <w:sz w:val="24"/>
          <w:szCs w:val="24"/>
        </w:rPr>
      </w:pPr>
      <w:r w:rsidRPr="00AC5FC4">
        <w:rPr>
          <w:rFonts w:ascii="Arial Narrow" w:hAnsi="Arial Narrow"/>
          <w:sz w:val="24"/>
          <w:szCs w:val="24"/>
        </w:rPr>
        <w:t xml:space="preserve">   Ve své tvorbě se Vlasta Prachatická věnovala výhradně sochařskému portrétu a v tomto oboru se stala nepochybně jednou z nejrespektovanějších osobností českého výtvarného umění druhé poloviny 20. století. Od počátku svého profesního působení a po mnoho následujících let se ve své práci obracela k těm, kteří jí byli blízcí, ke členům rodiny, k osobním přátelům, známým. V některých případech opakovaně. Z tohoto námětového okruhu </w:t>
      </w:r>
      <w:r w:rsidRPr="00AC5FC4">
        <w:rPr>
          <w:rFonts w:ascii="Arial Narrow" w:hAnsi="Arial Narrow"/>
          <w:sz w:val="24"/>
          <w:szCs w:val="24"/>
        </w:rPr>
        <w:lastRenderedPageBreak/>
        <w:t xml:space="preserve">můžeme jmenovat její absolventský portrét </w:t>
      </w:r>
      <w:r w:rsidRPr="00AC5FC4">
        <w:rPr>
          <w:rFonts w:ascii="Arial Narrow" w:hAnsi="Arial Narrow"/>
          <w:i/>
          <w:sz w:val="24"/>
          <w:szCs w:val="24"/>
        </w:rPr>
        <w:t xml:space="preserve">Maminka </w:t>
      </w:r>
      <w:r w:rsidRPr="00AC5FC4">
        <w:rPr>
          <w:rFonts w:ascii="Arial Narrow" w:hAnsi="Arial Narrow"/>
          <w:sz w:val="24"/>
          <w:szCs w:val="24"/>
        </w:rPr>
        <w:t xml:space="preserve">z roku 1951, který v témže roce (po prvním vystavení) zařazuje do sbírky Národní galerie, portrét </w:t>
      </w:r>
      <w:r w:rsidRPr="00AC5FC4">
        <w:rPr>
          <w:rFonts w:ascii="Arial Narrow" w:hAnsi="Arial Narrow"/>
          <w:i/>
          <w:sz w:val="24"/>
          <w:szCs w:val="24"/>
        </w:rPr>
        <w:t>Paní MK</w:t>
      </w:r>
      <w:r w:rsidRPr="00AC5FC4">
        <w:rPr>
          <w:rFonts w:ascii="Arial Narrow" w:hAnsi="Arial Narrow"/>
          <w:sz w:val="24"/>
          <w:szCs w:val="24"/>
        </w:rPr>
        <w:t xml:space="preserve"> (1954), kdy portrétovanou byla matka Stanislava Kolíbala, portrét </w:t>
      </w:r>
      <w:r w:rsidRPr="00AC5FC4">
        <w:rPr>
          <w:rFonts w:ascii="Arial Narrow" w:hAnsi="Arial Narrow"/>
          <w:i/>
          <w:sz w:val="24"/>
          <w:szCs w:val="24"/>
        </w:rPr>
        <w:t>Dr. Františka Matouše</w:t>
      </w:r>
      <w:r w:rsidRPr="00AC5FC4">
        <w:rPr>
          <w:rFonts w:ascii="Arial Narrow" w:hAnsi="Arial Narrow"/>
          <w:sz w:val="24"/>
          <w:szCs w:val="24"/>
        </w:rPr>
        <w:t xml:space="preserve"> (1955), historika umění, který zahajoval jednu z prvních výstav, na nichž se autorka podílela, portrét </w:t>
      </w:r>
      <w:r w:rsidRPr="00AC5FC4">
        <w:rPr>
          <w:rFonts w:ascii="Arial Narrow" w:hAnsi="Arial Narrow"/>
          <w:i/>
          <w:sz w:val="24"/>
          <w:szCs w:val="24"/>
        </w:rPr>
        <w:t>Helenky</w:t>
      </w:r>
      <w:r w:rsidRPr="00AC5FC4">
        <w:rPr>
          <w:rFonts w:ascii="Arial Narrow" w:hAnsi="Arial Narrow"/>
          <w:sz w:val="24"/>
          <w:szCs w:val="24"/>
        </w:rPr>
        <w:t xml:space="preserve"> (1956), přítelkyně Adrieny Šimotové Heleny Matoušové, a </w:t>
      </w:r>
      <w:r w:rsidRPr="00AC5FC4">
        <w:rPr>
          <w:rFonts w:ascii="Arial Narrow" w:hAnsi="Arial Narrow"/>
          <w:i/>
          <w:sz w:val="24"/>
          <w:szCs w:val="24"/>
        </w:rPr>
        <w:t>Babičky (MK)</w:t>
      </w:r>
      <w:r w:rsidRPr="00AC5FC4">
        <w:rPr>
          <w:rFonts w:ascii="Arial Narrow" w:hAnsi="Arial Narrow"/>
          <w:sz w:val="24"/>
          <w:szCs w:val="24"/>
        </w:rPr>
        <w:t xml:space="preserve"> z roku </w:t>
      </w:r>
      <w:proofErr w:type="gramStart"/>
      <w:r w:rsidRPr="00AC5FC4">
        <w:rPr>
          <w:rFonts w:ascii="Arial Narrow" w:hAnsi="Arial Narrow"/>
          <w:sz w:val="24"/>
          <w:szCs w:val="24"/>
        </w:rPr>
        <w:t>1963....</w:t>
      </w:r>
      <w:proofErr w:type="gramEnd"/>
      <w:r w:rsidRPr="00AC5FC4">
        <w:rPr>
          <w:rFonts w:ascii="Arial Narrow" w:hAnsi="Arial Narrow"/>
          <w:sz w:val="24"/>
          <w:szCs w:val="24"/>
        </w:rPr>
        <w:t xml:space="preserve"> Ve svém sochařském projevu brzy překročila výrazové formy spojené s akademickým studiem ve Španielově ateliéru, modelace jejích děl se průběhu let uvolňovala, v rukopisu se stávaly zřetelnější reflexivní momenty, odkazy na samotný proces vytváření portrétu, stopy časových vztahů, v nichž byl portrét formován a které v něm byly zakládány; obecněji lze říci, že zřetelnějšími a čitelnějšími se stávaly odkazy na výtvarně-fenomenologické podmínky a předpoklady tvorby.</w:t>
      </w:r>
    </w:p>
    <w:p w14:paraId="6434CBBA" w14:textId="77777777" w:rsidR="00AC5FC4" w:rsidRPr="00AC5FC4" w:rsidRDefault="00AC5FC4" w:rsidP="00601773">
      <w:pPr>
        <w:pStyle w:val="Bezmezer"/>
        <w:spacing w:line="360" w:lineRule="auto"/>
        <w:ind w:left="-284" w:right="-425"/>
        <w:jc w:val="both"/>
        <w:rPr>
          <w:rFonts w:ascii="Arial Narrow" w:hAnsi="Arial Narrow"/>
          <w:sz w:val="24"/>
          <w:szCs w:val="24"/>
        </w:rPr>
      </w:pPr>
      <w:r w:rsidRPr="00AC5FC4">
        <w:rPr>
          <w:rFonts w:ascii="Arial Narrow" w:hAnsi="Arial Narrow"/>
          <w:sz w:val="24"/>
          <w:szCs w:val="24"/>
        </w:rPr>
        <w:t xml:space="preserve">   Ve druhé polovině 60. let se u Vlasty Prachatické projevuje v námětové rovině změna; až na výjimky se věnuje obecněji známým osobnostem kulturního a společenského života, jež byly jejími současníky nebo žily v nedávné či dávnější minulosti. Vnější příčinou této změny bylo, že její sochařská díla vytvořená po polovině, resp. od konce 60. let vznikala většinou na přímou výzvu ze strany státních či veřejných institucí, případně v souvislosti se soutěží, jež byla těmito institucemi vypsána. Byly to portréty osobností, s nimiž se autorka bezprostředně nesetkala. Předtím, než se jejich portrétu věnovala, k nim neměla přímý osobní vztah, ten teprve získávala v průběhu práce, při níž z počátku vycházela jen z dílčích vizuálních zkušeností zprostředkovaných fotografickými a dalšími historickými prameny. Teprve v průběhu práce rozvíjela a prohlubovala svůj vztah k portrétovanému. A to pak do té míry, že rozdíl mezi portréty těch, jež osobně znala, a těch, s nimiž se nikdy bezprostředně nesetkala, se ve výsledném díle neprojevuje, alespoň ne v míře osobního přístupu k nim, v míře osobního svědectví, které o nich a o setkání s nimi, s jejich tváří, vydává. </w:t>
      </w:r>
    </w:p>
    <w:p w14:paraId="58789BD9" w14:textId="77777777" w:rsidR="00AC5FC4" w:rsidRPr="00AC5FC4" w:rsidRDefault="00AC5FC4" w:rsidP="00601773">
      <w:pPr>
        <w:pStyle w:val="Bezmezer"/>
        <w:spacing w:line="360" w:lineRule="auto"/>
        <w:ind w:left="-284" w:right="-425"/>
        <w:jc w:val="both"/>
        <w:rPr>
          <w:rFonts w:ascii="Arial Narrow" w:hAnsi="Arial Narrow"/>
          <w:sz w:val="24"/>
          <w:szCs w:val="24"/>
        </w:rPr>
      </w:pPr>
      <w:r w:rsidRPr="00AC5FC4">
        <w:rPr>
          <w:rFonts w:ascii="Arial Narrow" w:hAnsi="Arial Narrow"/>
          <w:sz w:val="24"/>
          <w:szCs w:val="24"/>
        </w:rPr>
        <w:t xml:space="preserve">   Zde se ukazuje jeden z momentů pro autorčinu tvorbu podstatných a příznačných. V tomto „setření“ rozdílu mezi blízkým a „zprvu vzdáleným“, vlastním a „zprvu cizím“, známým a „zprvu neznámým“, nejde o vnějškově chápanou „imaginativní“ kompenzaci případně nedostatečné přímé vizuální zkušenosti s portrétovaným. Vlasta Prachatická ustavuje ve své tvorbě, oproti všednodenní </w:t>
      </w:r>
      <w:proofErr w:type="spellStart"/>
      <w:r w:rsidRPr="00AC5FC4">
        <w:rPr>
          <w:rFonts w:ascii="Arial Narrow" w:hAnsi="Arial Narrow"/>
          <w:sz w:val="24"/>
          <w:szCs w:val="24"/>
        </w:rPr>
        <w:t>nitrosvětské</w:t>
      </w:r>
      <w:proofErr w:type="spellEnd"/>
      <w:r w:rsidRPr="00AC5FC4">
        <w:rPr>
          <w:rFonts w:ascii="Arial Narrow" w:hAnsi="Arial Narrow"/>
          <w:sz w:val="24"/>
          <w:szCs w:val="24"/>
        </w:rPr>
        <w:t xml:space="preserve"> skutečnosti, zásadní vztahovou proměnu. Tvorbou provádí přepodstatnění, které zakládá duchovní obsah jejích děl. Ve svém sochařském setkání s tváří druhého přijímá a ustavuje horizont transcendence nezávislý na tom, zda portrétované osobně znala nebo šlo jen o obecně známé osobnosti společenského života. Autorka vchází při tvorbě do komunikativního, dialogického vztahu s portrétovaným, vchází do setkání, které je branou k ontologické proměně těch, kteří na něm přijímají nejvlastnějším možnostem tohoto vztahu odpovídající účast. V tomto setkání jde nebo může jít o svého </w:t>
      </w:r>
      <w:proofErr w:type="gramStart"/>
      <w:r w:rsidRPr="00AC5FC4">
        <w:rPr>
          <w:rFonts w:ascii="Arial Narrow" w:hAnsi="Arial Narrow"/>
          <w:sz w:val="24"/>
          <w:szCs w:val="24"/>
        </w:rPr>
        <w:t>druhu</w:t>
      </w:r>
      <w:proofErr w:type="gramEnd"/>
      <w:r w:rsidRPr="00AC5FC4">
        <w:rPr>
          <w:rFonts w:ascii="Arial Narrow" w:hAnsi="Arial Narrow"/>
          <w:sz w:val="24"/>
          <w:szCs w:val="24"/>
        </w:rPr>
        <w:t xml:space="preserve"> mezní situaci,  zprostředkovává se zde nebo může se v něm zprostředkovávat existenciální zkušenost; proměňuje se náš vztah k hierarchii důvodů, </w:t>
      </w:r>
      <w:r w:rsidRPr="00AC5FC4">
        <w:rPr>
          <w:rFonts w:ascii="Arial Narrow" w:hAnsi="Arial Narrow"/>
          <w:sz w:val="24"/>
          <w:szCs w:val="24"/>
        </w:rPr>
        <w:lastRenderedPageBreak/>
        <w:t>proměňuje se pro nás jejich forma, proměňuje se v tomto setkání i jeho čas – proměňuje se v modech následnosti, současnosti, trvání a jejich střídě, v níž se obnovuje a znovu stává zjevnou společně sdílená komunikativní souvislost a její zapomínané a znovunalézané trvání nezaložené v lineárně chápaném časovém sledu světských dějin …</w:t>
      </w:r>
    </w:p>
    <w:p w14:paraId="25FFC8A6" w14:textId="77777777" w:rsidR="00AC5FC4" w:rsidRPr="00AC5FC4" w:rsidRDefault="00AC5FC4" w:rsidP="00601773">
      <w:pPr>
        <w:pStyle w:val="Bezmezer"/>
        <w:spacing w:line="360" w:lineRule="auto"/>
        <w:ind w:left="-284" w:right="-425"/>
        <w:jc w:val="both"/>
        <w:rPr>
          <w:rFonts w:ascii="Arial Narrow" w:hAnsi="Arial Narrow"/>
          <w:sz w:val="24"/>
          <w:szCs w:val="24"/>
        </w:rPr>
      </w:pPr>
      <w:r w:rsidRPr="00AC5FC4">
        <w:rPr>
          <w:rFonts w:ascii="Arial Narrow" w:hAnsi="Arial Narrow"/>
          <w:sz w:val="24"/>
          <w:szCs w:val="24"/>
        </w:rPr>
        <w:t xml:space="preserve">   Z období, v němž v námětové rovině převládají portréty veřejně známých osobností, připomeňme za všechny ostatní alespoň portréty hudebních skladatelů </w:t>
      </w:r>
      <w:r w:rsidRPr="00AC5FC4">
        <w:rPr>
          <w:rFonts w:ascii="Arial Narrow" w:hAnsi="Arial Narrow"/>
          <w:i/>
          <w:sz w:val="24"/>
          <w:szCs w:val="24"/>
        </w:rPr>
        <w:t xml:space="preserve">J. B. </w:t>
      </w:r>
      <w:proofErr w:type="spellStart"/>
      <w:r w:rsidRPr="00AC5FC4">
        <w:rPr>
          <w:rFonts w:ascii="Arial Narrow" w:hAnsi="Arial Narrow"/>
          <w:i/>
          <w:sz w:val="24"/>
          <w:szCs w:val="24"/>
        </w:rPr>
        <w:t>Foestera</w:t>
      </w:r>
      <w:proofErr w:type="spellEnd"/>
      <w:r w:rsidRPr="00AC5FC4">
        <w:rPr>
          <w:rFonts w:ascii="Arial Narrow" w:hAnsi="Arial Narrow"/>
          <w:sz w:val="24"/>
          <w:szCs w:val="24"/>
        </w:rPr>
        <w:t xml:space="preserve"> I (1969) a </w:t>
      </w:r>
      <w:r w:rsidRPr="00AC5FC4">
        <w:rPr>
          <w:rFonts w:ascii="Arial Narrow" w:hAnsi="Arial Narrow"/>
          <w:i/>
          <w:sz w:val="24"/>
          <w:szCs w:val="24"/>
        </w:rPr>
        <w:t>Bohuslava Martinů</w:t>
      </w:r>
      <w:r w:rsidRPr="00AC5FC4">
        <w:rPr>
          <w:rFonts w:ascii="Arial Narrow" w:hAnsi="Arial Narrow"/>
          <w:sz w:val="24"/>
          <w:szCs w:val="24"/>
        </w:rPr>
        <w:t xml:space="preserve"> (1978), bustu </w:t>
      </w:r>
      <w:r w:rsidRPr="00AC5FC4">
        <w:rPr>
          <w:rFonts w:ascii="Arial Narrow" w:hAnsi="Arial Narrow"/>
          <w:i/>
          <w:sz w:val="24"/>
          <w:szCs w:val="24"/>
        </w:rPr>
        <w:t>Arcibiskupa Stojana</w:t>
      </w:r>
      <w:r w:rsidRPr="00AC5FC4">
        <w:rPr>
          <w:rFonts w:ascii="Arial Narrow" w:hAnsi="Arial Narrow"/>
          <w:sz w:val="24"/>
          <w:szCs w:val="24"/>
        </w:rPr>
        <w:t xml:space="preserve"> (1972), která je umístěna v kroměřížském kostele sv. Mořice, portrét historika umění a sběratele </w:t>
      </w:r>
      <w:r w:rsidRPr="00AC5FC4">
        <w:rPr>
          <w:rFonts w:ascii="Arial Narrow" w:hAnsi="Arial Narrow"/>
          <w:i/>
          <w:sz w:val="24"/>
          <w:szCs w:val="24"/>
        </w:rPr>
        <w:t>PhDr. Vincence Kramáře</w:t>
      </w:r>
      <w:r w:rsidRPr="00AC5FC4">
        <w:rPr>
          <w:rFonts w:ascii="Arial Narrow" w:hAnsi="Arial Narrow"/>
          <w:sz w:val="24"/>
          <w:szCs w:val="24"/>
        </w:rPr>
        <w:t xml:space="preserve"> (1980). Z tohoto pozdějšího časového období autorčiny tvorby nemůžeme také pominout tvůrčí návrat ke zpodobení matky v portrétu </w:t>
      </w:r>
      <w:r w:rsidRPr="00AC5FC4">
        <w:rPr>
          <w:rFonts w:ascii="Arial Narrow" w:hAnsi="Arial Narrow"/>
          <w:i/>
          <w:sz w:val="24"/>
          <w:szCs w:val="24"/>
        </w:rPr>
        <w:t>Maminka II</w:t>
      </w:r>
      <w:r w:rsidRPr="00AC5FC4">
        <w:rPr>
          <w:rFonts w:ascii="Arial Narrow" w:hAnsi="Arial Narrow"/>
          <w:sz w:val="24"/>
          <w:szCs w:val="24"/>
        </w:rPr>
        <w:t xml:space="preserve"> (1972), který nepochybně patří k vrcholům tvorby Vlasty Prachatické.</w:t>
      </w:r>
    </w:p>
    <w:p w14:paraId="60C14299" w14:textId="77777777" w:rsidR="00AC5FC4" w:rsidRPr="00AC5FC4" w:rsidRDefault="00AC5FC4" w:rsidP="00601773">
      <w:pPr>
        <w:pStyle w:val="Bezmezer"/>
        <w:spacing w:line="360" w:lineRule="auto"/>
        <w:ind w:left="-284" w:right="-425"/>
        <w:jc w:val="both"/>
        <w:rPr>
          <w:rFonts w:ascii="Arial Narrow" w:hAnsi="Arial Narrow"/>
          <w:sz w:val="24"/>
          <w:szCs w:val="24"/>
        </w:rPr>
      </w:pPr>
    </w:p>
    <w:p w14:paraId="7124CD8F" w14:textId="77777777" w:rsidR="00AC5FC4" w:rsidRPr="00AC5FC4" w:rsidRDefault="00AC5FC4" w:rsidP="00601773">
      <w:pPr>
        <w:pStyle w:val="Bezmezer"/>
        <w:spacing w:line="360" w:lineRule="auto"/>
        <w:ind w:left="-284" w:right="-425"/>
        <w:jc w:val="both"/>
        <w:rPr>
          <w:rFonts w:ascii="Arial Narrow" w:hAnsi="Arial Narrow"/>
          <w:sz w:val="24"/>
          <w:szCs w:val="24"/>
        </w:rPr>
      </w:pPr>
      <w:r w:rsidRPr="00AC5FC4">
        <w:rPr>
          <w:rFonts w:ascii="Arial Narrow" w:hAnsi="Arial Narrow"/>
          <w:sz w:val="24"/>
          <w:szCs w:val="24"/>
        </w:rPr>
        <w:t xml:space="preserve">   V našem setkání s autorčinými sochařskými portréty jejích blízkých, osobních přátel nebo obecněji známých osobností se můžeme stát účastníky tichých kontemplativních událostí vyrůstajících z komunikativního vztahu mezi ní – portrétující a portrétovanými. Obraz tohoto vztahu, jejž můžeme chápat jako podstatnou součást autorčina výtvarného vyjádření, přináší mimořádně citlivou výpověď o hledané – v meditativním tichu, v reflektovaném čase a soustředěném sebezpytování hledané, nacházené, zkoušené, očišťované a obhajované lidskosti těch, s nimiž se ve své tvorbě a prostřednictvím své tvorby přímo či „nepřímo“ setkávala. Spolu s tím vším přináší obraz tohoto komunikativního vztahu, a jeho vnitřní tiché „slávy“, neméně podstatnou výpověď o tom, čím přímé či „nepřímé“ osobní setkání tohoto duchovního rozměru může být a je pro ty, kteří do takto utvářeného a udržovaného pole otevřené vstřícnosti vcházejí, v něm setrvávají a k němu se vztahují. Obraz tohoto vztahu přináší také nepřímou výpověď o obdivuhodné jemnosti a lidskosti té, která tato díla vytvořila.</w:t>
      </w:r>
    </w:p>
    <w:p w14:paraId="5550238F" w14:textId="27F169D3" w:rsidR="00AC5FC4" w:rsidRPr="00AC5FC4" w:rsidRDefault="00AC5FC4" w:rsidP="00601773">
      <w:pPr>
        <w:pStyle w:val="Bezmezer"/>
        <w:spacing w:line="360" w:lineRule="auto"/>
        <w:ind w:left="-284" w:right="-425"/>
        <w:jc w:val="right"/>
        <w:rPr>
          <w:rFonts w:ascii="Arial Narrow" w:hAnsi="Arial Narrow"/>
          <w:sz w:val="24"/>
          <w:szCs w:val="24"/>
        </w:rPr>
      </w:pPr>
      <w:r w:rsidRPr="00AC5FC4">
        <w:rPr>
          <w:rFonts w:ascii="Arial Narrow" w:hAnsi="Arial Narrow"/>
          <w:sz w:val="24"/>
          <w:szCs w:val="24"/>
        </w:rPr>
        <w:t xml:space="preserve">                                                                                                                  </w:t>
      </w:r>
      <w:r w:rsidR="00567FDA">
        <w:rPr>
          <w:rFonts w:ascii="Arial Narrow" w:hAnsi="Arial Narrow"/>
          <w:sz w:val="24"/>
          <w:szCs w:val="24"/>
        </w:rPr>
        <w:tab/>
      </w:r>
      <w:r w:rsidRPr="00AC5FC4">
        <w:rPr>
          <w:rFonts w:ascii="Arial Narrow" w:hAnsi="Arial Narrow"/>
          <w:sz w:val="24"/>
          <w:szCs w:val="24"/>
        </w:rPr>
        <w:t>Text: Pavel Brunclík</w:t>
      </w:r>
    </w:p>
    <w:p w14:paraId="08D44D3F" w14:textId="77777777" w:rsidR="00601773" w:rsidRDefault="00601773" w:rsidP="00601773">
      <w:pPr>
        <w:spacing w:after="0" w:line="240" w:lineRule="auto"/>
        <w:ind w:left="-284" w:right="-425"/>
        <w:jc w:val="both"/>
        <w:rPr>
          <w:rFonts w:ascii="Arial Narrow" w:hAnsi="Arial Narrow"/>
          <w:b/>
          <w:sz w:val="24"/>
          <w:szCs w:val="24"/>
        </w:rPr>
      </w:pPr>
    </w:p>
    <w:p w14:paraId="58704881" w14:textId="2BD2CEB1" w:rsidR="00890E3F" w:rsidRPr="00AC5FC4" w:rsidRDefault="00567FDA" w:rsidP="00601773">
      <w:pPr>
        <w:spacing w:after="0" w:line="240" w:lineRule="auto"/>
        <w:ind w:left="-284" w:right="-425"/>
        <w:jc w:val="both"/>
        <w:rPr>
          <w:rFonts w:ascii="Arial Narrow" w:hAnsi="Arial Narrow"/>
          <w:b/>
          <w:sz w:val="24"/>
          <w:szCs w:val="24"/>
        </w:rPr>
      </w:pPr>
      <w:r>
        <w:rPr>
          <w:rFonts w:ascii="Arial Narrow" w:hAnsi="Arial Narrow"/>
          <w:b/>
          <w:sz w:val="24"/>
          <w:szCs w:val="24"/>
        </w:rPr>
        <w:t>Vlasta PRACHATICKÁ</w:t>
      </w:r>
      <w:r w:rsidR="00890E3F" w:rsidRPr="00AC5FC4">
        <w:rPr>
          <w:rFonts w:ascii="Arial Narrow" w:hAnsi="Arial Narrow"/>
          <w:b/>
          <w:sz w:val="24"/>
          <w:szCs w:val="24"/>
        </w:rPr>
        <w:t xml:space="preserve">: </w:t>
      </w:r>
      <w:r>
        <w:rPr>
          <w:rFonts w:ascii="Arial Narrow" w:hAnsi="Arial Narrow"/>
          <w:b/>
          <w:sz w:val="24"/>
          <w:szCs w:val="24"/>
        </w:rPr>
        <w:t>Portréty</w:t>
      </w:r>
    </w:p>
    <w:p w14:paraId="669A6A42" w14:textId="0A15019B" w:rsidR="00890E3F" w:rsidRPr="00AC5FC4" w:rsidRDefault="00890E3F" w:rsidP="00601773">
      <w:pPr>
        <w:spacing w:after="0" w:line="240" w:lineRule="auto"/>
        <w:ind w:left="-284" w:right="-425"/>
        <w:jc w:val="both"/>
        <w:rPr>
          <w:rFonts w:ascii="Arial Narrow" w:hAnsi="Arial Narrow"/>
          <w:b/>
          <w:sz w:val="24"/>
          <w:szCs w:val="24"/>
        </w:rPr>
      </w:pPr>
      <w:r w:rsidRPr="00AC5FC4">
        <w:rPr>
          <w:rFonts w:ascii="Arial Narrow" w:hAnsi="Arial Narrow"/>
          <w:b/>
          <w:sz w:val="24"/>
          <w:szCs w:val="24"/>
        </w:rPr>
        <w:t>2</w:t>
      </w:r>
      <w:r w:rsidR="00567FDA">
        <w:rPr>
          <w:rFonts w:ascii="Arial Narrow" w:hAnsi="Arial Narrow"/>
          <w:b/>
          <w:sz w:val="24"/>
          <w:szCs w:val="24"/>
        </w:rPr>
        <w:t>7. 10. 2018 – 20</w:t>
      </w:r>
      <w:r w:rsidRPr="00AC5FC4">
        <w:rPr>
          <w:rFonts w:ascii="Arial Narrow" w:hAnsi="Arial Narrow"/>
          <w:b/>
          <w:sz w:val="24"/>
          <w:szCs w:val="24"/>
        </w:rPr>
        <w:t>. 1. 2019</w:t>
      </w:r>
    </w:p>
    <w:p w14:paraId="1DA2734E" w14:textId="1273A068" w:rsidR="00890E3F" w:rsidRPr="00AC5FC4" w:rsidRDefault="00890E3F" w:rsidP="00601773">
      <w:pPr>
        <w:spacing w:after="0" w:line="240" w:lineRule="auto"/>
        <w:ind w:left="-284" w:right="-425"/>
        <w:jc w:val="both"/>
        <w:rPr>
          <w:rFonts w:ascii="Arial Narrow" w:hAnsi="Arial Narrow"/>
          <w:b/>
          <w:sz w:val="24"/>
          <w:szCs w:val="24"/>
        </w:rPr>
      </w:pPr>
      <w:r w:rsidRPr="00AC5FC4">
        <w:rPr>
          <w:rFonts w:ascii="Arial Narrow" w:hAnsi="Arial Narrow"/>
          <w:b/>
          <w:sz w:val="24"/>
          <w:szCs w:val="24"/>
        </w:rPr>
        <w:t xml:space="preserve">kurátor: </w:t>
      </w:r>
      <w:r w:rsidR="00567FDA">
        <w:rPr>
          <w:rFonts w:ascii="Arial Narrow" w:hAnsi="Arial Narrow"/>
          <w:b/>
          <w:sz w:val="24"/>
          <w:szCs w:val="24"/>
        </w:rPr>
        <w:t>Pavel Brunclík</w:t>
      </w:r>
    </w:p>
    <w:p w14:paraId="20B30223" w14:textId="77777777" w:rsidR="00FC01D0" w:rsidRDefault="00FC01D0" w:rsidP="00601773">
      <w:pPr>
        <w:spacing w:after="0" w:line="360" w:lineRule="auto"/>
        <w:ind w:left="-284" w:right="-425"/>
        <w:jc w:val="both"/>
        <w:rPr>
          <w:rFonts w:ascii="Arial Narrow" w:hAnsi="Arial Narrow"/>
          <w:sz w:val="24"/>
          <w:szCs w:val="24"/>
        </w:rPr>
      </w:pPr>
    </w:p>
    <w:p w14:paraId="53A4200F" w14:textId="77777777" w:rsidR="00601773" w:rsidRPr="00AC5FC4" w:rsidRDefault="00601773" w:rsidP="00601773">
      <w:pPr>
        <w:spacing w:after="0" w:line="360" w:lineRule="auto"/>
        <w:ind w:left="-284" w:right="-425"/>
        <w:jc w:val="both"/>
        <w:rPr>
          <w:rFonts w:ascii="Arial Narrow" w:hAnsi="Arial Narrow"/>
          <w:sz w:val="24"/>
          <w:szCs w:val="24"/>
        </w:rPr>
      </w:pPr>
    </w:p>
    <w:p w14:paraId="7EA032A3" w14:textId="77777777" w:rsidR="00F21E58" w:rsidRPr="00AC5FC4" w:rsidRDefault="00F21E58" w:rsidP="00601773">
      <w:pPr>
        <w:pStyle w:val="perex"/>
        <w:spacing w:before="0" w:beforeAutospacing="0" w:after="0" w:afterAutospacing="0" w:line="360" w:lineRule="auto"/>
        <w:ind w:left="-284" w:right="-425"/>
        <w:jc w:val="both"/>
        <w:rPr>
          <w:rFonts w:ascii="Arial Narrow" w:hAnsi="Arial Narrow"/>
          <w:u w:val="single"/>
        </w:rPr>
      </w:pPr>
      <w:r w:rsidRPr="00AC5FC4">
        <w:rPr>
          <w:rFonts w:ascii="Arial Narrow" w:hAnsi="Arial Narrow"/>
          <w:u w:val="single"/>
        </w:rPr>
        <w:t>Další informace:</w:t>
      </w:r>
    </w:p>
    <w:p w14:paraId="7DD70C63" w14:textId="4ECAD48C" w:rsidR="00BB4848" w:rsidRPr="00AC5FC4" w:rsidRDefault="00F21E58" w:rsidP="00601773">
      <w:pPr>
        <w:spacing w:after="0" w:line="360" w:lineRule="auto"/>
        <w:ind w:left="-284" w:right="-425"/>
        <w:jc w:val="both"/>
        <w:rPr>
          <w:rFonts w:ascii="Arial Narrow" w:hAnsi="Arial Narrow"/>
          <w:sz w:val="24"/>
          <w:szCs w:val="24"/>
        </w:rPr>
      </w:pPr>
      <w:r w:rsidRPr="00AC5FC4">
        <w:rPr>
          <w:rFonts w:ascii="Arial Narrow" w:hAnsi="Arial Narrow"/>
          <w:sz w:val="24"/>
          <w:szCs w:val="24"/>
        </w:rPr>
        <w:t>Jana Pelouchová</w:t>
      </w:r>
      <w:r w:rsidR="005F742A" w:rsidRPr="00AC5FC4">
        <w:rPr>
          <w:rFonts w:ascii="Arial Narrow" w:hAnsi="Arial Narrow"/>
          <w:sz w:val="24"/>
          <w:szCs w:val="24"/>
        </w:rPr>
        <w:t>, Museum Kampa</w:t>
      </w:r>
      <w:r w:rsidR="00F91308" w:rsidRPr="00AC5FC4">
        <w:rPr>
          <w:rFonts w:ascii="Arial Narrow" w:hAnsi="Arial Narrow"/>
          <w:sz w:val="24"/>
          <w:szCs w:val="24"/>
        </w:rPr>
        <w:t xml:space="preserve"> </w:t>
      </w:r>
      <w:r w:rsidR="005F742A" w:rsidRPr="00AC5FC4">
        <w:rPr>
          <w:rFonts w:ascii="Arial Narrow" w:hAnsi="Arial Narrow"/>
          <w:sz w:val="24"/>
          <w:szCs w:val="24"/>
        </w:rPr>
        <w:t>(</w:t>
      </w:r>
      <w:r w:rsidRPr="00AC5FC4">
        <w:rPr>
          <w:rFonts w:ascii="Arial Narrow" w:hAnsi="Arial Narrow"/>
          <w:sz w:val="24"/>
          <w:szCs w:val="24"/>
        </w:rPr>
        <w:t xml:space="preserve">e-mail: </w:t>
      </w:r>
      <w:hyperlink r:id="rId7" w:history="1">
        <w:r w:rsidR="00F91308" w:rsidRPr="00AC5FC4">
          <w:rPr>
            <w:rStyle w:val="Hypertextovodkaz"/>
            <w:rFonts w:ascii="Arial Narrow" w:hAnsi="Arial Narrow" w:cs="Calibri"/>
            <w:sz w:val="24"/>
            <w:szCs w:val="24"/>
          </w:rPr>
          <w:t>jana.pelouchova@museumkampa.cz</w:t>
        </w:r>
      </w:hyperlink>
      <w:r w:rsidR="005F742A" w:rsidRPr="00AC5FC4">
        <w:rPr>
          <w:rStyle w:val="Hypertextovodkaz"/>
          <w:rFonts w:ascii="Arial Narrow" w:hAnsi="Arial Narrow" w:cs="Calibri"/>
          <w:sz w:val="24"/>
          <w:szCs w:val="24"/>
          <w:u w:val="none"/>
        </w:rPr>
        <w:t>;</w:t>
      </w:r>
      <w:r w:rsidR="005F742A" w:rsidRPr="00AC5FC4">
        <w:rPr>
          <w:rFonts w:ascii="Arial Narrow" w:hAnsi="Arial Narrow"/>
          <w:sz w:val="24"/>
          <w:szCs w:val="24"/>
        </w:rPr>
        <w:t xml:space="preserve"> </w:t>
      </w:r>
      <w:r w:rsidRPr="00AC5FC4">
        <w:rPr>
          <w:rFonts w:ascii="Arial Narrow" w:hAnsi="Arial Narrow"/>
          <w:sz w:val="24"/>
          <w:szCs w:val="24"/>
        </w:rPr>
        <w:t xml:space="preserve">m: </w:t>
      </w:r>
      <w:r w:rsidR="00F91308" w:rsidRPr="00AC5FC4">
        <w:rPr>
          <w:rFonts w:ascii="Arial Narrow" w:hAnsi="Arial Narrow"/>
          <w:sz w:val="24"/>
          <w:szCs w:val="24"/>
        </w:rPr>
        <w:t xml:space="preserve">(420) </w:t>
      </w:r>
      <w:r w:rsidRPr="00AC5FC4">
        <w:rPr>
          <w:rFonts w:ascii="Arial Narrow" w:hAnsi="Arial Narrow"/>
          <w:sz w:val="24"/>
          <w:szCs w:val="24"/>
        </w:rPr>
        <w:t>724 22 88 38</w:t>
      </w:r>
      <w:r w:rsidR="005F742A" w:rsidRPr="00AC5FC4">
        <w:rPr>
          <w:rFonts w:ascii="Arial Narrow" w:hAnsi="Arial Narrow"/>
          <w:sz w:val="24"/>
          <w:szCs w:val="24"/>
        </w:rPr>
        <w:t>)</w:t>
      </w:r>
    </w:p>
    <w:p w14:paraId="6ED0A723" w14:textId="77777777" w:rsidR="002357B4" w:rsidRPr="00AC5FC4" w:rsidRDefault="002357B4" w:rsidP="00601773">
      <w:pPr>
        <w:spacing w:after="0" w:line="360" w:lineRule="auto"/>
        <w:ind w:left="-284" w:right="-425"/>
        <w:jc w:val="both"/>
        <w:rPr>
          <w:rFonts w:ascii="Arial Narrow" w:hAnsi="Arial Narrow"/>
          <w:sz w:val="24"/>
          <w:szCs w:val="24"/>
        </w:rPr>
      </w:pPr>
    </w:p>
    <w:sectPr w:rsidR="002357B4" w:rsidRPr="00AC5FC4" w:rsidSect="00E21EE6">
      <w:headerReference w:type="default" r:id="rId8"/>
      <w:footerReference w:type="default" r:id="rId9"/>
      <w:pgSz w:w="11906" w:h="16838"/>
      <w:pgMar w:top="2801" w:right="1274" w:bottom="1418" w:left="1134" w:header="0" w:footer="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DDC3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DC3AA" w16cid:durableId="1F6196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6F47F" w14:textId="77777777" w:rsidR="00C45CA0" w:rsidRDefault="00C45CA0" w:rsidP="00E21EE6">
      <w:pPr>
        <w:spacing w:after="0" w:line="240" w:lineRule="auto"/>
      </w:pPr>
      <w:r>
        <w:separator/>
      </w:r>
    </w:p>
  </w:endnote>
  <w:endnote w:type="continuationSeparator" w:id="0">
    <w:p w14:paraId="64FE50E6" w14:textId="77777777" w:rsidR="00C45CA0" w:rsidRDefault="00C45CA0" w:rsidP="00E2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82A93" w14:textId="77777777" w:rsidR="00E21EE6" w:rsidRDefault="009073AD">
    <w:pPr>
      <w:pStyle w:val="Normln1"/>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58240" behindDoc="0" locked="0" layoutInCell="1" allowOverlap="1" wp14:anchorId="2637E46F" wp14:editId="494332DE">
          <wp:simplePos x="0" y="0"/>
          <wp:positionH relativeFrom="margin">
            <wp:posOffset>-700404</wp:posOffset>
          </wp:positionH>
          <wp:positionV relativeFrom="paragraph">
            <wp:posOffset>45720</wp:posOffset>
          </wp:positionV>
          <wp:extent cx="7553325" cy="844550"/>
          <wp:effectExtent l="0" t="0" r="0" b="0"/>
          <wp:wrapSquare wrapText="bothSides" distT="0" distB="0" distL="0" distR="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t="92090"/>
                  <a:stretch>
                    <a:fillRect/>
                  </a:stretch>
                </pic:blipFill>
                <pic:spPr>
                  <a:xfrm>
                    <a:off x="0" y="0"/>
                    <a:ext cx="7553325" cy="844550"/>
                  </a:xfrm>
                  <a:prstGeom prst="rect">
                    <a:avLst/>
                  </a:prstGeom>
                  <a:ln/>
                </pic:spPr>
              </pic:pic>
            </a:graphicData>
          </a:graphic>
        </wp:anchor>
      </w:drawing>
    </w:r>
  </w:p>
  <w:p w14:paraId="41064C87" w14:textId="77777777" w:rsidR="00E21EE6" w:rsidRDefault="00E21EE6">
    <w:pPr>
      <w:pStyle w:val="Normln1"/>
      <w:pBdr>
        <w:top w:val="nil"/>
        <w:left w:val="nil"/>
        <w:bottom w:val="nil"/>
        <w:right w:val="nil"/>
        <w:between w:val="nil"/>
      </w:pBdr>
      <w:tabs>
        <w:tab w:val="center" w:pos="4536"/>
        <w:tab w:val="right" w:pos="9072"/>
      </w:tabs>
      <w:spacing w:after="0" w:line="240" w:lineRule="auto"/>
      <w:jc w:val="right"/>
      <w:rPr>
        <w:color w:val="000000"/>
      </w:rPr>
    </w:pPr>
  </w:p>
  <w:p w14:paraId="29B2AC17" w14:textId="77777777" w:rsidR="00E21EE6" w:rsidRDefault="00E21EE6">
    <w:pPr>
      <w:pStyle w:val="Normln1"/>
      <w:pBdr>
        <w:top w:val="nil"/>
        <w:left w:val="nil"/>
        <w:bottom w:val="nil"/>
        <w:right w:val="nil"/>
        <w:between w:val="nil"/>
      </w:pBdr>
      <w:tabs>
        <w:tab w:val="center" w:pos="4536"/>
        <w:tab w:val="right" w:pos="9072"/>
      </w:tabs>
      <w:spacing w:after="0" w:line="240" w:lineRule="auto"/>
      <w:ind w:right="-568"/>
      <w:jc w:val="right"/>
      <w:rPr>
        <w:rFonts w:ascii="Arial" w:eastAsia="Arial" w:hAnsi="Arial" w:cs="Arial"/>
        <w:b/>
        <w:color w:val="000000"/>
        <w:sz w:val="48"/>
        <w:szCs w:val="48"/>
      </w:rPr>
    </w:pPr>
  </w:p>
  <w:p w14:paraId="4680A80D" w14:textId="77777777" w:rsidR="00E21EE6" w:rsidRDefault="00E21EE6">
    <w:pPr>
      <w:pStyle w:val="Normln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D4EAF" w14:textId="77777777" w:rsidR="00C45CA0" w:rsidRDefault="00C45CA0" w:rsidP="00E21EE6">
      <w:pPr>
        <w:spacing w:after="0" w:line="240" w:lineRule="auto"/>
      </w:pPr>
      <w:r>
        <w:separator/>
      </w:r>
    </w:p>
  </w:footnote>
  <w:footnote w:type="continuationSeparator" w:id="0">
    <w:p w14:paraId="3CA33025" w14:textId="77777777" w:rsidR="00C45CA0" w:rsidRDefault="00C45CA0" w:rsidP="00E21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CBCF" w14:textId="77777777" w:rsidR="00E21EE6" w:rsidRDefault="009073AD">
    <w:pPr>
      <w:pStyle w:val="Normln1"/>
      <w:pBdr>
        <w:top w:val="nil"/>
        <w:left w:val="nil"/>
        <w:bottom w:val="nil"/>
        <w:right w:val="nil"/>
        <w:between w:val="nil"/>
      </w:pBdr>
      <w:tabs>
        <w:tab w:val="center" w:pos="4536"/>
        <w:tab w:val="right" w:pos="9072"/>
      </w:tabs>
      <w:spacing w:after="0" w:line="240" w:lineRule="auto"/>
      <w:ind w:left="-1134"/>
      <w:jc w:val="center"/>
      <w:rPr>
        <w:color w:val="000000"/>
      </w:rPr>
    </w:pPr>
    <w:r>
      <w:rPr>
        <w:noProof/>
        <w:color w:val="000000"/>
      </w:rPr>
      <w:drawing>
        <wp:inline distT="0" distB="0" distL="0" distR="0" wp14:anchorId="256BCD98" wp14:editId="33BAF438">
          <wp:extent cx="7732093" cy="1729634"/>
          <wp:effectExtent l="0" t="0" r="0" b="0"/>
          <wp:docPr id="2" name="image6.jpg" descr="C:\sandra\Dokumenty\mk cz1.jpg"/>
          <wp:cNvGraphicFramePr/>
          <a:graphic xmlns:a="http://schemas.openxmlformats.org/drawingml/2006/main">
            <a:graphicData uri="http://schemas.openxmlformats.org/drawingml/2006/picture">
              <pic:pic xmlns:pic="http://schemas.openxmlformats.org/drawingml/2006/picture">
                <pic:nvPicPr>
                  <pic:cNvPr id="0" name="image6.jpg" descr="C:\sandra\Dokumenty\mk cz1.jpg"/>
                  <pic:cNvPicPr preferRelativeResize="0"/>
                </pic:nvPicPr>
                <pic:blipFill>
                  <a:blip r:embed="rId1"/>
                  <a:srcRect/>
                  <a:stretch>
                    <a:fillRect/>
                  </a:stretch>
                </pic:blipFill>
                <pic:spPr>
                  <a:xfrm>
                    <a:off x="0" y="0"/>
                    <a:ext cx="7732093" cy="1729634"/>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ška Havlová">
    <w15:presenceInfo w15:providerId="Windows Live" w15:userId="8ffeaea86c4f3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ACILMwtTE3NzCxNjYyUdpeDU4uLM/DyQAsNaAFRE06csAAAA"/>
  </w:docVars>
  <w:rsids>
    <w:rsidRoot w:val="00E21EE6"/>
    <w:rsid w:val="00022099"/>
    <w:rsid w:val="0006056F"/>
    <w:rsid w:val="00061A22"/>
    <w:rsid w:val="00077E57"/>
    <w:rsid w:val="00091757"/>
    <w:rsid w:val="000D653C"/>
    <w:rsid w:val="001327BB"/>
    <w:rsid w:val="00143E66"/>
    <w:rsid w:val="00154C27"/>
    <w:rsid w:val="001A7C08"/>
    <w:rsid w:val="001D2FA0"/>
    <w:rsid w:val="00201658"/>
    <w:rsid w:val="002357B4"/>
    <w:rsid w:val="002765B5"/>
    <w:rsid w:val="0029666C"/>
    <w:rsid w:val="002B0CD4"/>
    <w:rsid w:val="002D4799"/>
    <w:rsid w:val="002D7816"/>
    <w:rsid w:val="002E1464"/>
    <w:rsid w:val="00303101"/>
    <w:rsid w:val="00315E60"/>
    <w:rsid w:val="00376324"/>
    <w:rsid w:val="003C4BEF"/>
    <w:rsid w:val="003F4E2C"/>
    <w:rsid w:val="00406074"/>
    <w:rsid w:val="0043176E"/>
    <w:rsid w:val="00443C1C"/>
    <w:rsid w:val="00471D58"/>
    <w:rsid w:val="00481261"/>
    <w:rsid w:val="004A1B42"/>
    <w:rsid w:val="00532F80"/>
    <w:rsid w:val="00556716"/>
    <w:rsid w:val="00563C50"/>
    <w:rsid w:val="00565BA2"/>
    <w:rsid w:val="00567FDA"/>
    <w:rsid w:val="005D6A95"/>
    <w:rsid w:val="005E22EB"/>
    <w:rsid w:val="005F742A"/>
    <w:rsid w:val="00601773"/>
    <w:rsid w:val="006C5F60"/>
    <w:rsid w:val="006C6FB4"/>
    <w:rsid w:val="0072036C"/>
    <w:rsid w:val="00772FFF"/>
    <w:rsid w:val="0080405E"/>
    <w:rsid w:val="008450D3"/>
    <w:rsid w:val="0085163C"/>
    <w:rsid w:val="00855C29"/>
    <w:rsid w:val="00867B41"/>
    <w:rsid w:val="00890E3F"/>
    <w:rsid w:val="008E04C5"/>
    <w:rsid w:val="008F5519"/>
    <w:rsid w:val="009073AD"/>
    <w:rsid w:val="009220E2"/>
    <w:rsid w:val="00992C2C"/>
    <w:rsid w:val="00995480"/>
    <w:rsid w:val="00A25450"/>
    <w:rsid w:val="00A37C6F"/>
    <w:rsid w:val="00A60183"/>
    <w:rsid w:val="00AC32BF"/>
    <w:rsid w:val="00AC47CF"/>
    <w:rsid w:val="00AC5FC4"/>
    <w:rsid w:val="00AD0198"/>
    <w:rsid w:val="00AF67BD"/>
    <w:rsid w:val="00AF70B6"/>
    <w:rsid w:val="00B50E54"/>
    <w:rsid w:val="00B51F3D"/>
    <w:rsid w:val="00B72A90"/>
    <w:rsid w:val="00BB2950"/>
    <w:rsid w:val="00BB4848"/>
    <w:rsid w:val="00BE39F0"/>
    <w:rsid w:val="00C14BF4"/>
    <w:rsid w:val="00C45CA0"/>
    <w:rsid w:val="00C7059F"/>
    <w:rsid w:val="00CA1EE3"/>
    <w:rsid w:val="00CE1446"/>
    <w:rsid w:val="00D125FE"/>
    <w:rsid w:val="00D12A02"/>
    <w:rsid w:val="00D13455"/>
    <w:rsid w:val="00D44CA1"/>
    <w:rsid w:val="00D57C29"/>
    <w:rsid w:val="00D71FE5"/>
    <w:rsid w:val="00E007E7"/>
    <w:rsid w:val="00E21EE6"/>
    <w:rsid w:val="00E436D8"/>
    <w:rsid w:val="00E51C40"/>
    <w:rsid w:val="00ED785F"/>
    <w:rsid w:val="00F21E58"/>
    <w:rsid w:val="00F31AC2"/>
    <w:rsid w:val="00F417FD"/>
    <w:rsid w:val="00F449BB"/>
    <w:rsid w:val="00F52319"/>
    <w:rsid w:val="00F64D91"/>
    <w:rsid w:val="00F65B69"/>
    <w:rsid w:val="00F91308"/>
    <w:rsid w:val="00FC01D0"/>
    <w:rsid w:val="00FD6034"/>
    <w:rsid w:val="00FF3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5519"/>
  </w:style>
  <w:style w:type="paragraph" w:styleId="Nadpis1">
    <w:name w:val="heading 1"/>
    <w:basedOn w:val="Normln1"/>
    <w:next w:val="Normln1"/>
    <w:rsid w:val="00E21EE6"/>
    <w:pPr>
      <w:keepNext/>
      <w:keepLines/>
      <w:spacing w:before="480" w:after="120"/>
      <w:outlineLvl w:val="0"/>
    </w:pPr>
    <w:rPr>
      <w:b/>
      <w:sz w:val="48"/>
      <w:szCs w:val="48"/>
    </w:rPr>
  </w:style>
  <w:style w:type="paragraph" w:styleId="Nadpis2">
    <w:name w:val="heading 2"/>
    <w:basedOn w:val="Normln1"/>
    <w:next w:val="Normln1"/>
    <w:rsid w:val="00E21EE6"/>
    <w:pPr>
      <w:keepNext/>
      <w:keepLines/>
      <w:spacing w:before="360" w:after="80"/>
      <w:outlineLvl w:val="1"/>
    </w:pPr>
    <w:rPr>
      <w:b/>
      <w:sz w:val="36"/>
      <w:szCs w:val="36"/>
    </w:rPr>
  </w:style>
  <w:style w:type="paragraph" w:styleId="Nadpis3">
    <w:name w:val="heading 3"/>
    <w:basedOn w:val="Normln1"/>
    <w:next w:val="Normln1"/>
    <w:rsid w:val="00E21EE6"/>
    <w:pPr>
      <w:keepNext/>
      <w:keepLines/>
      <w:spacing w:before="280" w:after="80"/>
      <w:outlineLvl w:val="2"/>
    </w:pPr>
    <w:rPr>
      <w:b/>
      <w:sz w:val="28"/>
      <w:szCs w:val="28"/>
    </w:rPr>
  </w:style>
  <w:style w:type="paragraph" w:styleId="Nadpis4">
    <w:name w:val="heading 4"/>
    <w:basedOn w:val="Normln1"/>
    <w:next w:val="Normln1"/>
    <w:rsid w:val="00E21EE6"/>
    <w:pPr>
      <w:keepNext/>
      <w:keepLines/>
      <w:spacing w:before="240" w:after="40"/>
      <w:outlineLvl w:val="3"/>
    </w:pPr>
    <w:rPr>
      <w:b/>
      <w:sz w:val="24"/>
      <w:szCs w:val="24"/>
    </w:rPr>
  </w:style>
  <w:style w:type="paragraph" w:styleId="Nadpis5">
    <w:name w:val="heading 5"/>
    <w:basedOn w:val="Normln1"/>
    <w:next w:val="Normln1"/>
    <w:rsid w:val="00E21EE6"/>
    <w:pPr>
      <w:keepNext/>
      <w:keepLines/>
      <w:spacing w:before="220" w:after="40"/>
      <w:outlineLvl w:val="4"/>
    </w:pPr>
    <w:rPr>
      <w:b/>
    </w:rPr>
  </w:style>
  <w:style w:type="paragraph" w:styleId="Nadpis6">
    <w:name w:val="heading 6"/>
    <w:basedOn w:val="Normln1"/>
    <w:next w:val="Normln1"/>
    <w:rsid w:val="00E21EE6"/>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21EE6"/>
  </w:style>
  <w:style w:type="table" w:customStyle="1" w:styleId="TableNormal">
    <w:name w:val="Table Normal"/>
    <w:rsid w:val="00E21EE6"/>
    <w:tblPr>
      <w:tblCellMar>
        <w:top w:w="0" w:type="dxa"/>
        <w:left w:w="0" w:type="dxa"/>
        <w:bottom w:w="0" w:type="dxa"/>
        <w:right w:w="0" w:type="dxa"/>
      </w:tblCellMar>
    </w:tblPr>
  </w:style>
  <w:style w:type="paragraph" w:styleId="Nzev">
    <w:name w:val="Title"/>
    <w:basedOn w:val="Normln1"/>
    <w:next w:val="Normln1"/>
    <w:rsid w:val="00E21EE6"/>
    <w:pPr>
      <w:keepNext/>
      <w:keepLines/>
      <w:spacing w:before="480" w:after="120"/>
    </w:pPr>
    <w:rPr>
      <w:b/>
      <w:sz w:val="72"/>
      <w:szCs w:val="72"/>
    </w:rPr>
  </w:style>
  <w:style w:type="paragraph" w:styleId="Podtitul">
    <w:name w:val="Subtitle"/>
    <w:basedOn w:val="Normln1"/>
    <w:next w:val="Normln1"/>
    <w:rsid w:val="00E21EE6"/>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8516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163C"/>
    <w:rPr>
      <w:rFonts w:ascii="Tahoma" w:hAnsi="Tahoma" w:cs="Tahoma"/>
      <w:sz w:val="16"/>
      <w:szCs w:val="16"/>
    </w:rPr>
  </w:style>
  <w:style w:type="paragraph" w:customStyle="1" w:styleId="perex">
    <w:name w:val="perex"/>
    <w:basedOn w:val="Normln"/>
    <w:uiPriority w:val="99"/>
    <w:rsid w:val="008E04C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uiPriority w:val="99"/>
    <w:rsid w:val="006C5F60"/>
    <w:rPr>
      <w:rFonts w:cs="Times New Roman"/>
      <w:color w:val="000080"/>
      <w:u w:val="single"/>
    </w:rPr>
  </w:style>
  <w:style w:type="character" w:customStyle="1" w:styleId="Nevyeenzmnka1">
    <w:name w:val="Nevyřešená zmínka1"/>
    <w:basedOn w:val="Standardnpsmoodstavce"/>
    <w:uiPriority w:val="99"/>
    <w:semiHidden/>
    <w:unhideWhenUsed/>
    <w:rsid w:val="005F742A"/>
    <w:rPr>
      <w:color w:val="605E5C"/>
      <w:shd w:val="clear" w:color="auto" w:fill="E1DFDD"/>
    </w:rPr>
  </w:style>
  <w:style w:type="character" w:styleId="Odkaznakoment">
    <w:name w:val="annotation reference"/>
    <w:basedOn w:val="Standardnpsmoodstavce"/>
    <w:uiPriority w:val="99"/>
    <w:semiHidden/>
    <w:unhideWhenUsed/>
    <w:rsid w:val="00143E66"/>
    <w:rPr>
      <w:sz w:val="16"/>
      <w:szCs w:val="16"/>
    </w:rPr>
  </w:style>
  <w:style w:type="paragraph" w:styleId="Textkomente">
    <w:name w:val="annotation text"/>
    <w:basedOn w:val="Normln"/>
    <w:link w:val="TextkomenteChar"/>
    <w:uiPriority w:val="99"/>
    <w:semiHidden/>
    <w:unhideWhenUsed/>
    <w:rsid w:val="002D4799"/>
    <w:pPr>
      <w:spacing w:line="240" w:lineRule="auto"/>
    </w:pPr>
    <w:rPr>
      <w:sz w:val="20"/>
      <w:szCs w:val="20"/>
    </w:rPr>
  </w:style>
  <w:style w:type="character" w:customStyle="1" w:styleId="TextkomenteChar">
    <w:name w:val="Text komentáře Char"/>
    <w:basedOn w:val="Standardnpsmoodstavce"/>
    <w:link w:val="Textkomente"/>
    <w:uiPriority w:val="99"/>
    <w:semiHidden/>
    <w:rsid w:val="002D4799"/>
    <w:rPr>
      <w:sz w:val="20"/>
      <w:szCs w:val="20"/>
    </w:rPr>
  </w:style>
  <w:style w:type="paragraph" w:styleId="Pedmtkomente">
    <w:name w:val="annotation subject"/>
    <w:basedOn w:val="Textkomente"/>
    <w:next w:val="Textkomente"/>
    <w:link w:val="PedmtkomenteChar"/>
    <w:uiPriority w:val="99"/>
    <w:semiHidden/>
    <w:unhideWhenUsed/>
    <w:rsid w:val="002D4799"/>
    <w:rPr>
      <w:b/>
      <w:bCs/>
    </w:rPr>
  </w:style>
  <w:style w:type="character" w:customStyle="1" w:styleId="PedmtkomenteChar">
    <w:name w:val="Předmět komentáře Char"/>
    <w:basedOn w:val="TextkomenteChar"/>
    <w:link w:val="Pedmtkomente"/>
    <w:uiPriority w:val="99"/>
    <w:semiHidden/>
    <w:rsid w:val="002D4799"/>
    <w:rPr>
      <w:b/>
      <w:bCs/>
      <w:sz w:val="20"/>
      <w:szCs w:val="20"/>
    </w:rPr>
  </w:style>
  <w:style w:type="paragraph" w:styleId="Bezmezer">
    <w:name w:val="No Spacing"/>
    <w:uiPriority w:val="1"/>
    <w:qFormat/>
    <w:rsid w:val="00AC5FC4"/>
    <w:pPr>
      <w:spacing w:after="0" w:line="240"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5519"/>
  </w:style>
  <w:style w:type="paragraph" w:styleId="Nadpis1">
    <w:name w:val="heading 1"/>
    <w:basedOn w:val="Normln1"/>
    <w:next w:val="Normln1"/>
    <w:rsid w:val="00E21EE6"/>
    <w:pPr>
      <w:keepNext/>
      <w:keepLines/>
      <w:spacing w:before="480" w:after="120"/>
      <w:outlineLvl w:val="0"/>
    </w:pPr>
    <w:rPr>
      <w:b/>
      <w:sz w:val="48"/>
      <w:szCs w:val="48"/>
    </w:rPr>
  </w:style>
  <w:style w:type="paragraph" w:styleId="Nadpis2">
    <w:name w:val="heading 2"/>
    <w:basedOn w:val="Normln1"/>
    <w:next w:val="Normln1"/>
    <w:rsid w:val="00E21EE6"/>
    <w:pPr>
      <w:keepNext/>
      <w:keepLines/>
      <w:spacing w:before="360" w:after="80"/>
      <w:outlineLvl w:val="1"/>
    </w:pPr>
    <w:rPr>
      <w:b/>
      <w:sz w:val="36"/>
      <w:szCs w:val="36"/>
    </w:rPr>
  </w:style>
  <w:style w:type="paragraph" w:styleId="Nadpis3">
    <w:name w:val="heading 3"/>
    <w:basedOn w:val="Normln1"/>
    <w:next w:val="Normln1"/>
    <w:rsid w:val="00E21EE6"/>
    <w:pPr>
      <w:keepNext/>
      <w:keepLines/>
      <w:spacing w:before="280" w:after="80"/>
      <w:outlineLvl w:val="2"/>
    </w:pPr>
    <w:rPr>
      <w:b/>
      <w:sz w:val="28"/>
      <w:szCs w:val="28"/>
    </w:rPr>
  </w:style>
  <w:style w:type="paragraph" w:styleId="Nadpis4">
    <w:name w:val="heading 4"/>
    <w:basedOn w:val="Normln1"/>
    <w:next w:val="Normln1"/>
    <w:rsid w:val="00E21EE6"/>
    <w:pPr>
      <w:keepNext/>
      <w:keepLines/>
      <w:spacing w:before="240" w:after="40"/>
      <w:outlineLvl w:val="3"/>
    </w:pPr>
    <w:rPr>
      <w:b/>
      <w:sz w:val="24"/>
      <w:szCs w:val="24"/>
    </w:rPr>
  </w:style>
  <w:style w:type="paragraph" w:styleId="Nadpis5">
    <w:name w:val="heading 5"/>
    <w:basedOn w:val="Normln1"/>
    <w:next w:val="Normln1"/>
    <w:rsid w:val="00E21EE6"/>
    <w:pPr>
      <w:keepNext/>
      <w:keepLines/>
      <w:spacing w:before="220" w:after="40"/>
      <w:outlineLvl w:val="4"/>
    </w:pPr>
    <w:rPr>
      <w:b/>
    </w:rPr>
  </w:style>
  <w:style w:type="paragraph" w:styleId="Nadpis6">
    <w:name w:val="heading 6"/>
    <w:basedOn w:val="Normln1"/>
    <w:next w:val="Normln1"/>
    <w:rsid w:val="00E21EE6"/>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21EE6"/>
  </w:style>
  <w:style w:type="table" w:customStyle="1" w:styleId="TableNormal">
    <w:name w:val="Table Normal"/>
    <w:rsid w:val="00E21EE6"/>
    <w:tblPr>
      <w:tblCellMar>
        <w:top w:w="0" w:type="dxa"/>
        <w:left w:w="0" w:type="dxa"/>
        <w:bottom w:w="0" w:type="dxa"/>
        <w:right w:w="0" w:type="dxa"/>
      </w:tblCellMar>
    </w:tblPr>
  </w:style>
  <w:style w:type="paragraph" w:styleId="Nzev">
    <w:name w:val="Title"/>
    <w:basedOn w:val="Normln1"/>
    <w:next w:val="Normln1"/>
    <w:rsid w:val="00E21EE6"/>
    <w:pPr>
      <w:keepNext/>
      <w:keepLines/>
      <w:spacing w:before="480" w:after="120"/>
    </w:pPr>
    <w:rPr>
      <w:b/>
      <w:sz w:val="72"/>
      <w:szCs w:val="72"/>
    </w:rPr>
  </w:style>
  <w:style w:type="paragraph" w:styleId="Podtitul">
    <w:name w:val="Subtitle"/>
    <w:basedOn w:val="Normln1"/>
    <w:next w:val="Normln1"/>
    <w:rsid w:val="00E21EE6"/>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8516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163C"/>
    <w:rPr>
      <w:rFonts w:ascii="Tahoma" w:hAnsi="Tahoma" w:cs="Tahoma"/>
      <w:sz w:val="16"/>
      <w:szCs w:val="16"/>
    </w:rPr>
  </w:style>
  <w:style w:type="paragraph" w:customStyle="1" w:styleId="perex">
    <w:name w:val="perex"/>
    <w:basedOn w:val="Normln"/>
    <w:uiPriority w:val="99"/>
    <w:rsid w:val="008E04C5"/>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uiPriority w:val="99"/>
    <w:rsid w:val="006C5F60"/>
    <w:rPr>
      <w:rFonts w:cs="Times New Roman"/>
      <w:color w:val="000080"/>
      <w:u w:val="single"/>
    </w:rPr>
  </w:style>
  <w:style w:type="character" w:customStyle="1" w:styleId="Nevyeenzmnka1">
    <w:name w:val="Nevyřešená zmínka1"/>
    <w:basedOn w:val="Standardnpsmoodstavce"/>
    <w:uiPriority w:val="99"/>
    <w:semiHidden/>
    <w:unhideWhenUsed/>
    <w:rsid w:val="005F742A"/>
    <w:rPr>
      <w:color w:val="605E5C"/>
      <w:shd w:val="clear" w:color="auto" w:fill="E1DFDD"/>
    </w:rPr>
  </w:style>
  <w:style w:type="character" w:styleId="Odkaznakoment">
    <w:name w:val="annotation reference"/>
    <w:basedOn w:val="Standardnpsmoodstavce"/>
    <w:uiPriority w:val="99"/>
    <w:semiHidden/>
    <w:unhideWhenUsed/>
    <w:rsid w:val="00143E66"/>
    <w:rPr>
      <w:sz w:val="16"/>
      <w:szCs w:val="16"/>
    </w:rPr>
  </w:style>
  <w:style w:type="paragraph" w:styleId="Textkomente">
    <w:name w:val="annotation text"/>
    <w:basedOn w:val="Normln"/>
    <w:link w:val="TextkomenteChar"/>
    <w:uiPriority w:val="99"/>
    <w:semiHidden/>
    <w:unhideWhenUsed/>
    <w:rsid w:val="002D4799"/>
    <w:pPr>
      <w:spacing w:line="240" w:lineRule="auto"/>
    </w:pPr>
    <w:rPr>
      <w:sz w:val="20"/>
      <w:szCs w:val="20"/>
    </w:rPr>
  </w:style>
  <w:style w:type="character" w:customStyle="1" w:styleId="TextkomenteChar">
    <w:name w:val="Text komentáře Char"/>
    <w:basedOn w:val="Standardnpsmoodstavce"/>
    <w:link w:val="Textkomente"/>
    <w:uiPriority w:val="99"/>
    <w:semiHidden/>
    <w:rsid w:val="002D4799"/>
    <w:rPr>
      <w:sz w:val="20"/>
      <w:szCs w:val="20"/>
    </w:rPr>
  </w:style>
  <w:style w:type="paragraph" w:styleId="Pedmtkomente">
    <w:name w:val="annotation subject"/>
    <w:basedOn w:val="Textkomente"/>
    <w:next w:val="Textkomente"/>
    <w:link w:val="PedmtkomenteChar"/>
    <w:uiPriority w:val="99"/>
    <w:semiHidden/>
    <w:unhideWhenUsed/>
    <w:rsid w:val="002D4799"/>
    <w:rPr>
      <w:b/>
      <w:bCs/>
    </w:rPr>
  </w:style>
  <w:style w:type="character" w:customStyle="1" w:styleId="PedmtkomenteChar">
    <w:name w:val="Předmět komentáře Char"/>
    <w:basedOn w:val="TextkomenteChar"/>
    <w:link w:val="Pedmtkomente"/>
    <w:uiPriority w:val="99"/>
    <w:semiHidden/>
    <w:rsid w:val="002D4799"/>
    <w:rPr>
      <w:b/>
      <w:bCs/>
      <w:sz w:val="20"/>
      <w:szCs w:val="20"/>
    </w:rPr>
  </w:style>
  <w:style w:type="paragraph" w:styleId="Bezmezer">
    <w:name w:val="No Spacing"/>
    <w:uiPriority w:val="1"/>
    <w:qFormat/>
    <w:rsid w:val="00AC5FC4"/>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29495">
      <w:bodyDiv w:val="1"/>
      <w:marLeft w:val="0"/>
      <w:marRight w:val="0"/>
      <w:marTop w:val="0"/>
      <w:marBottom w:val="0"/>
      <w:divBdr>
        <w:top w:val="none" w:sz="0" w:space="0" w:color="auto"/>
        <w:left w:val="none" w:sz="0" w:space="0" w:color="auto"/>
        <w:bottom w:val="none" w:sz="0" w:space="0" w:color="auto"/>
        <w:right w:val="none" w:sz="0" w:space="0" w:color="auto"/>
      </w:divBdr>
    </w:div>
    <w:div w:id="1498766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ana.pelouchova@museumkampa.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1182</Words>
  <Characters>6974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Jana Pelouchová</cp:lastModifiedBy>
  <cp:revision>4</cp:revision>
  <cp:lastPrinted>2018-10-25T17:03:00Z</cp:lastPrinted>
  <dcterms:created xsi:type="dcterms:W3CDTF">2018-10-25T17:00:00Z</dcterms:created>
  <dcterms:modified xsi:type="dcterms:W3CDTF">2018-10-30T16:45:00Z</dcterms:modified>
</cp:coreProperties>
</file>